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C747" w14:textId="4282BDE3" w:rsidR="004A4EEB" w:rsidRPr="00002D97" w:rsidRDefault="004A4EEB">
      <w:pPr>
        <w:jc w:val="center"/>
        <w:rPr>
          <w:b/>
          <w:i/>
          <w:iCs/>
          <w:color w:val="A6A6A6" w:themeColor="background1" w:themeShade="A6"/>
        </w:rPr>
      </w:pPr>
      <w:bookmarkStart w:id="0" w:name="_gjdgxs" w:colFirst="0" w:colLast="0"/>
      <w:bookmarkEnd w:id="0"/>
      <w:r w:rsidRPr="00002D97">
        <w:rPr>
          <w:b/>
          <w:i/>
          <w:iCs/>
          <w:color w:val="A6A6A6" w:themeColor="background1" w:themeShade="A6"/>
        </w:rPr>
        <w:t>(Formato sugerido para periodo de prueba)</w:t>
      </w:r>
    </w:p>
    <w:p w14:paraId="6D37B1A5" w14:textId="77777777" w:rsidR="004A4EEB" w:rsidRPr="00002D97" w:rsidRDefault="004A4EEB">
      <w:pPr>
        <w:jc w:val="center"/>
        <w:rPr>
          <w:b/>
        </w:rPr>
      </w:pPr>
    </w:p>
    <w:p w14:paraId="01F8BC3C" w14:textId="1F1E2575" w:rsidR="00DD7029" w:rsidRPr="00002D97" w:rsidRDefault="00000000">
      <w:pPr>
        <w:jc w:val="center"/>
      </w:pPr>
      <w:proofErr w:type="gramStart"/>
      <w:r w:rsidRPr="00002D97">
        <w:rPr>
          <w:b/>
        </w:rPr>
        <w:t>ACTA  DE</w:t>
      </w:r>
      <w:proofErr w:type="gramEnd"/>
      <w:r w:rsidRPr="00002D97">
        <w:rPr>
          <w:b/>
        </w:rPr>
        <w:t xml:space="preserve">  INICIO </w:t>
      </w:r>
    </w:p>
    <w:p w14:paraId="3E59FC39" w14:textId="77777777" w:rsidR="00DD7029" w:rsidRPr="00002D97" w:rsidRDefault="00DD7029">
      <w:pPr>
        <w:jc w:val="both"/>
      </w:pPr>
    </w:p>
    <w:p w14:paraId="1D2DF9EB" w14:textId="5A9BEF43" w:rsidR="00DD7029" w:rsidRPr="00002D97" w:rsidRDefault="00000000">
      <w:pPr>
        <w:jc w:val="both"/>
      </w:pPr>
      <w:r w:rsidRPr="00002D97">
        <w:t>En</w:t>
      </w:r>
      <w:r w:rsidR="004A4EEB" w:rsidRPr="00002D97">
        <w:t xml:space="preserve"> el municipio </w:t>
      </w:r>
      <w:proofErr w:type="gramStart"/>
      <w:r w:rsidR="004A4EEB" w:rsidRPr="00002D97">
        <w:t>de  _</w:t>
      </w:r>
      <w:proofErr w:type="gramEnd"/>
      <w:r w:rsidR="004A4EEB" w:rsidRPr="00002D97">
        <w:t>______</w:t>
      </w:r>
      <w:r w:rsidRPr="00002D97">
        <w:t xml:space="preserve"> a los </w:t>
      </w:r>
      <w:r w:rsidR="004A4EEB" w:rsidRPr="00002D97">
        <w:t>___</w:t>
      </w:r>
      <w:r w:rsidRPr="00002D97">
        <w:t xml:space="preserve"> días del mes de </w:t>
      </w:r>
      <w:r w:rsidR="004A4EEB" w:rsidRPr="00002D97">
        <w:t>_</w:t>
      </w:r>
      <w:r w:rsidR="00882C8D" w:rsidRPr="00002D97">
        <w:t>_____</w:t>
      </w:r>
      <w:r w:rsidR="004A4EEB" w:rsidRPr="00002D97">
        <w:t>__</w:t>
      </w:r>
      <w:r w:rsidRPr="00002D97">
        <w:t xml:space="preserve"> del año dos mil </w:t>
      </w:r>
      <w:r w:rsidR="004A4EEB" w:rsidRPr="00002D97">
        <w:t>veinticinco</w:t>
      </w:r>
      <w:r w:rsidRPr="00002D97">
        <w:t xml:space="preserve"> (</w:t>
      </w:r>
      <w:r w:rsidR="004A4EEB" w:rsidRPr="00002D97">
        <w:t>2025</w:t>
      </w:r>
      <w:r w:rsidRPr="00002D97">
        <w:t xml:space="preserve">), en las oficinas de </w:t>
      </w:r>
      <w:r w:rsidR="004A4EEB" w:rsidRPr="00002D97">
        <w:t>r</w:t>
      </w:r>
      <w:r w:rsidRPr="00002D97">
        <w:t xml:space="preserve">ectoría de la Institución Educativa </w:t>
      </w:r>
      <w:r w:rsidR="004A4EEB" w:rsidRPr="00002D97">
        <w:t>________</w:t>
      </w:r>
      <w:r w:rsidR="000B2561">
        <w:t>, se</w:t>
      </w:r>
      <w:r w:rsidRPr="00002D97">
        <w:t xml:space="preserve"> reunieron el </w:t>
      </w:r>
      <w:r w:rsidR="004A4EEB" w:rsidRPr="00002D97">
        <w:t>s</w:t>
      </w:r>
      <w:r w:rsidRPr="00002D97">
        <w:t xml:space="preserve">eñor Rector </w:t>
      </w:r>
      <w:r w:rsidR="004A4EEB" w:rsidRPr="00002D97">
        <w:t>________________,</w:t>
      </w:r>
      <w:r w:rsidRPr="00002D97">
        <w:t xml:space="preserve">  identificado con C.C. No. </w:t>
      </w:r>
      <w:r w:rsidR="004A4EEB" w:rsidRPr="00002D97">
        <w:t>_________</w:t>
      </w:r>
      <w:r w:rsidRPr="00002D97">
        <w:t xml:space="preserve">, y </w:t>
      </w:r>
      <w:r w:rsidR="000B2561">
        <w:t xml:space="preserve">el </w:t>
      </w:r>
      <w:r w:rsidR="00882C8D" w:rsidRPr="00002D97">
        <w:t>docente________________</w:t>
      </w:r>
      <w:r w:rsidRPr="00002D97">
        <w:t xml:space="preserve">, identificado con C.C. No </w:t>
      </w:r>
      <w:r w:rsidR="00882C8D" w:rsidRPr="00002D97">
        <w:t>____________</w:t>
      </w:r>
      <w:r w:rsidRPr="00002D97">
        <w:t xml:space="preserve">, con el fin de unificar criterios para iniciar el proceso de evaluación de desempeño en periodo de prueba de acuerdo con lo establecido en la normatividad vigente, Decreto 1278 del 19 de Junio de 2002, </w:t>
      </w:r>
      <w:proofErr w:type="gramStart"/>
      <w:r w:rsidRPr="00002D97">
        <w:t xml:space="preserve">se </w:t>
      </w:r>
      <w:r w:rsidR="00002D97" w:rsidRPr="00002D97">
        <w:t xml:space="preserve"> concertaron</w:t>
      </w:r>
      <w:proofErr w:type="gramEnd"/>
      <w:r w:rsidR="00002D97" w:rsidRPr="00002D97">
        <w:t xml:space="preserve"> los siguientes compromisos</w:t>
      </w:r>
      <w:r w:rsidRPr="00002D97">
        <w:t>:</w:t>
      </w:r>
    </w:p>
    <w:p w14:paraId="07D9635F" w14:textId="77777777" w:rsidR="00DD7029" w:rsidRPr="00002D97" w:rsidRDefault="00DD7029">
      <w:pPr>
        <w:jc w:val="both"/>
        <w:rPr>
          <w:b/>
        </w:rPr>
      </w:pPr>
    </w:p>
    <w:p w14:paraId="39C5F36D" w14:textId="1C782ADC" w:rsidR="00DD7029" w:rsidRPr="00002D97" w:rsidRDefault="00000000">
      <w:pPr>
        <w:jc w:val="both"/>
      </w:pPr>
      <w:r w:rsidRPr="00002D97">
        <w:rPr>
          <w:b/>
        </w:rPr>
        <w:t>COMPETENCIAS FUNCIONALES:</w:t>
      </w:r>
      <w:r w:rsidRPr="00002D97">
        <w:t xml:space="preserve"> </w:t>
      </w:r>
    </w:p>
    <w:p w14:paraId="7A18741C" w14:textId="77777777" w:rsidR="00DD7029" w:rsidRPr="00002D97" w:rsidRDefault="00DD7029">
      <w:pPr>
        <w:jc w:val="both"/>
      </w:pPr>
    </w:p>
    <w:p w14:paraId="172B5C5F" w14:textId="5A8FB1DE" w:rsidR="00DD7029" w:rsidRPr="00002D97" w:rsidRDefault="00000000">
      <w:pPr>
        <w:jc w:val="both"/>
      </w:pPr>
      <w:r w:rsidRPr="00002D97">
        <w:t>Las áreas de gestión</w:t>
      </w:r>
      <w:r w:rsidR="00DF4044" w:rsidRPr="00002D97">
        <w:t xml:space="preserve"> a evaluar</w:t>
      </w:r>
      <w:r w:rsidR="00002D97" w:rsidRPr="00002D97">
        <w:t xml:space="preserve">, se detalla el % de cada área para el total </w:t>
      </w:r>
      <w:proofErr w:type="gramStart"/>
      <w:r w:rsidR="00002D97" w:rsidRPr="00002D97">
        <w:t>del  70</w:t>
      </w:r>
      <w:proofErr w:type="gramEnd"/>
      <w:r w:rsidR="00002D97" w:rsidRPr="00002D97">
        <w:t xml:space="preserve">%, </w:t>
      </w:r>
      <w:r w:rsidR="000B2561" w:rsidRPr="00002D97">
        <w:t>así</w:t>
      </w:r>
      <w:r w:rsidRPr="00002D97">
        <w:t xml:space="preserve"> : </w:t>
      </w:r>
    </w:p>
    <w:p w14:paraId="75836846" w14:textId="77777777" w:rsidR="00DD7029" w:rsidRPr="00002D97" w:rsidRDefault="00DD7029">
      <w:pPr>
        <w:jc w:val="both"/>
      </w:pPr>
    </w:p>
    <w:p w14:paraId="0B6488B4" w14:textId="16C16E3E" w:rsidR="0062368E" w:rsidRPr="00002D97" w:rsidRDefault="0062368E">
      <w:pPr>
        <w:jc w:val="both"/>
        <w:rPr>
          <w:bCs/>
        </w:rPr>
      </w:pPr>
      <w:r w:rsidRPr="00002D97">
        <w:rPr>
          <w:bCs/>
        </w:rPr>
        <w:t>Gestión académica</w:t>
      </w:r>
    </w:p>
    <w:p w14:paraId="06D5682B" w14:textId="2062E19A" w:rsidR="0062368E" w:rsidRPr="00002D97" w:rsidRDefault="0062368E">
      <w:pPr>
        <w:jc w:val="both"/>
        <w:rPr>
          <w:bCs/>
        </w:rPr>
      </w:pPr>
      <w:r w:rsidRPr="00002D97">
        <w:rPr>
          <w:bCs/>
        </w:rPr>
        <w:t>Gestión administrativa</w:t>
      </w:r>
    </w:p>
    <w:p w14:paraId="2BCBF535" w14:textId="7B15488F" w:rsidR="0062368E" w:rsidRPr="00002D97" w:rsidRDefault="0062368E">
      <w:pPr>
        <w:jc w:val="both"/>
        <w:rPr>
          <w:bCs/>
        </w:rPr>
      </w:pPr>
      <w:r w:rsidRPr="00002D97">
        <w:rPr>
          <w:bCs/>
        </w:rPr>
        <w:t>Gestión comunitaria</w:t>
      </w:r>
    </w:p>
    <w:p w14:paraId="29F53658" w14:textId="77777777" w:rsidR="0062368E" w:rsidRPr="00002D97" w:rsidRDefault="0062368E">
      <w:pPr>
        <w:jc w:val="both"/>
        <w:rPr>
          <w:bCs/>
        </w:rPr>
      </w:pPr>
    </w:p>
    <w:p w14:paraId="671A96C5" w14:textId="73012210" w:rsidR="00DD7029" w:rsidRPr="00002D97" w:rsidRDefault="0062368E" w:rsidP="0062368E">
      <w:pPr>
        <w:pBdr>
          <w:top w:val="nil"/>
          <w:left w:val="nil"/>
          <w:bottom w:val="nil"/>
          <w:right w:val="nil"/>
          <w:between w:val="nil"/>
        </w:pBdr>
        <w:jc w:val="both"/>
        <w:rPr>
          <w:color w:val="000000"/>
        </w:rPr>
      </w:pPr>
      <w:r w:rsidRPr="00002D97">
        <w:rPr>
          <w:b/>
          <w:color w:val="000000"/>
        </w:rPr>
        <w:t>COMPETENCIAS COMPORTAMENTALES:</w:t>
      </w:r>
      <w:r w:rsidRPr="00002D97">
        <w:rPr>
          <w:color w:val="000000"/>
        </w:rPr>
        <w:t xml:space="preserve"> </w:t>
      </w:r>
    </w:p>
    <w:p w14:paraId="0216FFBA" w14:textId="77777777" w:rsidR="00DD7029" w:rsidRPr="00002D97" w:rsidRDefault="00DD7029">
      <w:pPr>
        <w:jc w:val="both"/>
      </w:pPr>
    </w:p>
    <w:p w14:paraId="475D3539" w14:textId="75FEC96C" w:rsidR="00DD7029" w:rsidRPr="00002D97" w:rsidRDefault="00000000">
      <w:pPr>
        <w:jc w:val="both"/>
      </w:pPr>
      <w:r w:rsidRPr="00002D97">
        <w:t xml:space="preserve">Las cinco (5) competencias comportamentales </w:t>
      </w:r>
      <w:r w:rsidR="00DF4044" w:rsidRPr="00002D97">
        <w:t>a evaluar</w:t>
      </w:r>
      <w:r w:rsidRPr="00002D97">
        <w:t xml:space="preserve">: </w:t>
      </w:r>
    </w:p>
    <w:p w14:paraId="5DCF9D74" w14:textId="77777777" w:rsidR="00DD7029" w:rsidRPr="00002D97" w:rsidRDefault="00DD7029">
      <w:pPr>
        <w:jc w:val="both"/>
      </w:pPr>
    </w:p>
    <w:p w14:paraId="29A9B124" w14:textId="6A045708" w:rsidR="0062368E" w:rsidRPr="00002D97" w:rsidRDefault="003975FF">
      <w:pPr>
        <w:jc w:val="both"/>
      </w:pPr>
      <w:r w:rsidRPr="00002D97">
        <w:t>Liderazgo</w:t>
      </w:r>
      <w:r w:rsidR="0062368E" w:rsidRPr="00002D97">
        <w:t xml:space="preserve"> </w:t>
      </w:r>
    </w:p>
    <w:p w14:paraId="7A0B9932" w14:textId="7E35E0EA" w:rsidR="0062368E" w:rsidRPr="00002D97" w:rsidRDefault="00002D97">
      <w:pPr>
        <w:jc w:val="both"/>
      </w:pPr>
      <w:r w:rsidRPr="00002D97">
        <w:t>Sensibilidad interpersonal</w:t>
      </w:r>
    </w:p>
    <w:p w14:paraId="12E0F00A" w14:textId="77777777" w:rsidR="0062368E" w:rsidRPr="00002D97" w:rsidRDefault="0062368E">
      <w:pPr>
        <w:jc w:val="both"/>
      </w:pPr>
      <w:r w:rsidRPr="00002D97">
        <w:t>Comunicación asertiva</w:t>
      </w:r>
    </w:p>
    <w:p w14:paraId="19CC8F5D" w14:textId="03AF2ED6" w:rsidR="0062368E" w:rsidRPr="00002D97" w:rsidRDefault="0062368E">
      <w:pPr>
        <w:jc w:val="both"/>
      </w:pPr>
      <w:r w:rsidRPr="00002D97">
        <w:t>Trabaj</w:t>
      </w:r>
      <w:r w:rsidR="003975FF" w:rsidRPr="00002D97">
        <w:t>o</w:t>
      </w:r>
      <w:r w:rsidRPr="00002D97">
        <w:t xml:space="preserve"> en equipo</w:t>
      </w:r>
    </w:p>
    <w:p w14:paraId="00CA2531" w14:textId="78663293" w:rsidR="0062368E" w:rsidRPr="00002D97" w:rsidRDefault="003975FF">
      <w:pPr>
        <w:jc w:val="both"/>
      </w:pPr>
      <w:r w:rsidRPr="00002D97">
        <w:t>Negociación</w:t>
      </w:r>
      <w:r w:rsidR="0062368E" w:rsidRPr="00002D97">
        <w:t xml:space="preserve"> y </w:t>
      </w:r>
      <w:r w:rsidRPr="00002D97">
        <w:t>mediación</w:t>
      </w:r>
    </w:p>
    <w:p w14:paraId="6496ED54" w14:textId="77777777" w:rsidR="0062368E" w:rsidRPr="00002D97" w:rsidRDefault="0062368E">
      <w:pPr>
        <w:jc w:val="both"/>
      </w:pPr>
    </w:p>
    <w:p w14:paraId="6925E23F" w14:textId="3E8E3EA0" w:rsidR="000B2561" w:rsidRPr="00AB76F9" w:rsidRDefault="00002D97">
      <w:pPr>
        <w:jc w:val="both"/>
        <w:rPr>
          <w:b/>
          <w:bCs/>
          <w:u w:val="single"/>
        </w:rPr>
      </w:pPr>
      <w:r w:rsidRPr="00AB76F9">
        <w:rPr>
          <w:b/>
          <w:bCs/>
          <w:u w:val="single"/>
        </w:rPr>
        <w:t>Como parte complementaria del acta se adjunta el anexo 5, donde se detallan los desempeños y evidencia</w:t>
      </w:r>
      <w:r w:rsidR="000B2561" w:rsidRPr="00AB76F9">
        <w:rPr>
          <w:b/>
          <w:bCs/>
          <w:u w:val="single"/>
        </w:rPr>
        <w:t>s</w:t>
      </w:r>
      <w:r w:rsidRPr="00AB76F9">
        <w:rPr>
          <w:b/>
          <w:bCs/>
          <w:u w:val="single"/>
        </w:rPr>
        <w:t xml:space="preserve"> que se </w:t>
      </w:r>
      <w:proofErr w:type="spellStart"/>
      <w:r w:rsidRPr="00AB76F9">
        <w:rPr>
          <w:b/>
          <w:bCs/>
          <w:u w:val="single"/>
        </w:rPr>
        <w:t>concertan</w:t>
      </w:r>
      <w:proofErr w:type="spellEnd"/>
      <w:r w:rsidR="000B2561" w:rsidRPr="00AB76F9">
        <w:rPr>
          <w:b/>
          <w:bCs/>
          <w:u w:val="single"/>
        </w:rPr>
        <w:t>,</w:t>
      </w:r>
      <w:r w:rsidRPr="00AB76F9">
        <w:rPr>
          <w:b/>
          <w:bCs/>
          <w:u w:val="single"/>
        </w:rPr>
        <w:t xml:space="preserve"> para </w:t>
      </w:r>
      <w:r w:rsidR="000B2561" w:rsidRPr="00AB76F9">
        <w:rPr>
          <w:b/>
          <w:bCs/>
          <w:u w:val="single"/>
        </w:rPr>
        <w:t xml:space="preserve">desarrollarlas </w:t>
      </w:r>
      <w:r w:rsidRPr="00AB76F9">
        <w:rPr>
          <w:b/>
          <w:bCs/>
          <w:u w:val="single"/>
        </w:rPr>
        <w:t>durante la vigencia 2025</w:t>
      </w:r>
      <w:r w:rsidR="000B2561" w:rsidRPr="00AB76F9">
        <w:rPr>
          <w:b/>
          <w:bCs/>
          <w:u w:val="single"/>
        </w:rPr>
        <w:t>, las cuales serán revisadas en los seguimientos del mes de mayo y septiembre del presente año.</w:t>
      </w:r>
    </w:p>
    <w:p w14:paraId="170166C3" w14:textId="77777777" w:rsidR="00DF4044" w:rsidRDefault="00DF4044">
      <w:pPr>
        <w:jc w:val="both"/>
      </w:pPr>
    </w:p>
    <w:p w14:paraId="66754493" w14:textId="77777777" w:rsidR="000B2561" w:rsidRDefault="000B2561">
      <w:pPr>
        <w:jc w:val="both"/>
      </w:pPr>
    </w:p>
    <w:p w14:paraId="6A84629C" w14:textId="77777777" w:rsidR="000B2561" w:rsidRDefault="000B2561">
      <w:pPr>
        <w:jc w:val="both"/>
      </w:pPr>
    </w:p>
    <w:p w14:paraId="596FC14B" w14:textId="77777777" w:rsidR="000B2561" w:rsidRPr="000B2561" w:rsidRDefault="000B2561" w:rsidP="000B2561">
      <w:pPr>
        <w:jc w:val="both"/>
        <w:rPr>
          <w:i/>
          <w:iCs/>
          <w:color w:val="BFBFBF" w:themeColor="background1" w:themeShade="BF"/>
        </w:rPr>
      </w:pPr>
      <w:r w:rsidRPr="000B2561">
        <w:rPr>
          <w:i/>
          <w:iCs/>
          <w:color w:val="BFBFBF" w:themeColor="background1" w:themeShade="BF"/>
        </w:rPr>
        <w:t>(Firma)</w:t>
      </w:r>
      <w:r>
        <w:rPr>
          <w:i/>
          <w:iCs/>
          <w:color w:val="BFBFBF" w:themeColor="background1" w:themeShade="BF"/>
        </w:rPr>
        <w:tab/>
      </w:r>
      <w:r>
        <w:rPr>
          <w:i/>
          <w:iCs/>
          <w:color w:val="BFBFBF" w:themeColor="background1" w:themeShade="BF"/>
        </w:rPr>
        <w:tab/>
      </w:r>
      <w:r>
        <w:rPr>
          <w:i/>
          <w:iCs/>
          <w:color w:val="BFBFBF" w:themeColor="background1" w:themeShade="BF"/>
        </w:rPr>
        <w:tab/>
      </w:r>
      <w:r>
        <w:rPr>
          <w:i/>
          <w:iCs/>
          <w:color w:val="BFBFBF" w:themeColor="background1" w:themeShade="BF"/>
        </w:rPr>
        <w:tab/>
      </w:r>
      <w:r>
        <w:rPr>
          <w:i/>
          <w:iCs/>
          <w:color w:val="BFBFBF" w:themeColor="background1" w:themeShade="BF"/>
        </w:rPr>
        <w:tab/>
      </w:r>
      <w:r>
        <w:rPr>
          <w:i/>
          <w:iCs/>
          <w:color w:val="BFBFBF" w:themeColor="background1" w:themeShade="BF"/>
        </w:rPr>
        <w:tab/>
      </w:r>
      <w:r w:rsidRPr="000B2561">
        <w:rPr>
          <w:i/>
          <w:iCs/>
          <w:color w:val="BFBFBF" w:themeColor="background1" w:themeShade="BF"/>
        </w:rPr>
        <w:t>(Firma)</w:t>
      </w:r>
    </w:p>
    <w:p w14:paraId="389A1B84" w14:textId="73C7E105" w:rsidR="000B2561" w:rsidRDefault="000B2561">
      <w:pPr>
        <w:jc w:val="both"/>
      </w:pPr>
      <w:r>
        <w:t>Nombre evaluador</w:t>
      </w:r>
      <w:r>
        <w:tab/>
      </w:r>
      <w:r>
        <w:tab/>
      </w:r>
      <w:r>
        <w:tab/>
      </w:r>
      <w:r>
        <w:tab/>
      </w:r>
      <w:r>
        <w:tab/>
        <w:t>Nombre evaluado</w:t>
      </w:r>
    </w:p>
    <w:p w14:paraId="2D82BB70" w14:textId="3E2250F0" w:rsidR="000B2561" w:rsidRDefault="000B2561">
      <w:pPr>
        <w:jc w:val="both"/>
      </w:pPr>
      <w:r>
        <w:t>Cédula</w:t>
      </w:r>
      <w:r>
        <w:tab/>
      </w:r>
      <w:r>
        <w:tab/>
      </w:r>
      <w:r>
        <w:tab/>
      </w:r>
      <w:r>
        <w:tab/>
      </w:r>
      <w:r>
        <w:tab/>
      </w:r>
      <w:r>
        <w:tab/>
      </w:r>
      <w:r>
        <w:tab/>
      </w:r>
      <w:proofErr w:type="spellStart"/>
      <w:r>
        <w:t>Cédula</w:t>
      </w:r>
      <w:proofErr w:type="spellEnd"/>
    </w:p>
    <w:p w14:paraId="251BA545" w14:textId="77777777" w:rsidR="000B2561" w:rsidRDefault="000B2561">
      <w:pPr>
        <w:jc w:val="both"/>
      </w:pPr>
    </w:p>
    <w:p w14:paraId="06A8B40D" w14:textId="77777777" w:rsidR="000B2561" w:rsidRDefault="000B2561">
      <w:pPr>
        <w:jc w:val="both"/>
      </w:pPr>
    </w:p>
    <w:p w14:paraId="2D2AF1CF" w14:textId="2327C655" w:rsidR="000B2561" w:rsidRPr="000B2561" w:rsidRDefault="000B2561">
      <w:pPr>
        <w:jc w:val="both"/>
        <w:rPr>
          <w:i/>
          <w:iCs/>
          <w:color w:val="BFBFBF" w:themeColor="background1" w:themeShade="BF"/>
        </w:rPr>
      </w:pPr>
      <w:r>
        <w:rPr>
          <w:i/>
          <w:iCs/>
          <w:color w:val="BFBFBF" w:themeColor="background1" w:themeShade="BF"/>
        </w:rPr>
        <w:t xml:space="preserve">Nota: al ser un formato sugerido entre el </w:t>
      </w:r>
      <w:proofErr w:type="gramStart"/>
      <w:r>
        <w:rPr>
          <w:i/>
          <w:iCs/>
          <w:color w:val="BFBFBF" w:themeColor="background1" w:themeShade="BF"/>
        </w:rPr>
        <w:t>evaluador  y</w:t>
      </w:r>
      <w:proofErr w:type="gramEnd"/>
      <w:r>
        <w:rPr>
          <w:i/>
          <w:iCs/>
          <w:color w:val="BFBFBF" w:themeColor="background1" w:themeShade="BF"/>
        </w:rPr>
        <w:t xml:space="preserve"> evaluado puedes adicionar texto o ítems que vean necesarios en su contexto, </w:t>
      </w:r>
      <w:proofErr w:type="spellStart"/>
      <w:r>
        <w:rPr>
          <w:i/>
          <w:iCs/>
          <w:color w:val="BFBFBF" w:themeColor="background1" w:themeShade="BF"/>
        </w:rPr>
        <w:t>mas</w:t>
      </w:r>
      <w:proofErr w:type="spellEnd"/>
      <w:r>
        <w:rPr>
          <w:i/>
          <w:iCs/>
          <w:color w:val="BFBFBF" w:themeColor="background1" w:themeShade="BF"/>
        </w:rPr>
        <w:t xml:space="preserve"> NO eliminar lo propuesto.</w:t>
      </w:r>
    </w:p>
    <w:sectPr w:rsidR="000B2561" w:rsidRPr="000B2561">
      <w:headerReference w:type="default" r:id="rId7"/>
      <w:footerReference w:type="default" r:id="rId8"/>
      <w:pgSz w:w="12240" w:h="15840"/>
      <w:pgMar w:top="1417" w:right="1701" w:bottom="1417" w:left="1701" w:header="426" w:footer="9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FD87" w14:textId="77777777" w:rsidR="00FA5DA7" w:rsidRPr="00002D97" w:rsidRDefault="00FA5DA7">
      <w:r w:rsidRPr="00002D97">
        <w:separator/>
      </w:r>
    </w:p>
  </w:endnote>
  <w:endnote w:type="continuationSeparator" w:id="0">
    <w:p w14:paraId="0EAD3220" w14:textId="77777777" w:rsidR="00FA5DA7" w:rsidRPr="00002D97" w:rsidRDefault="00FA5DA7">
      <w:r w:rsidRPr="00002D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C265" w14:textId="2186CCB8" w:rsidR="00DD7029" w:rsidRPr="00002D97" w:rsidRDefault="00DD7029">
    <w:pPr>
      <w:jc w:val="right"/>
      <w:rPr>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AF856" w14:textId="77777777" w:rsidR="00FA5DA7" w:rsidRPr="00002D97" w:rsidRDefault="00FA5DA7">
      <w:r w:rsidRPr="00002D97">
        <w:separator/>
      </w:r>
    </w:p>
  </w:footnote>
  <w:footnote w:type="continuationSeparator" w:id="0">
    <w:p w14:paraId="11258B00" w14:textId="77777777" w:rsidR="00FA5DA7" w:rsidRPr="00002D97" w:rsidRDefault="00FA5DA7">
      <w:r w:rsidRPr="00002D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1B66" w14:textId="3090F17F" w:rsidR="00DD7029" w:rsidRPr="00002D97" w:rsidRDefault="00DD7029">
    <w:pPr>
      <w:pStyle w:val="Ttulo"/>
      <w:ind w:left="993"/>
      <w:rPr>
        <w:sz w:val="20"/>
        <w:szCs w:val="20"/>
      </w:rPr>
    </w:pPr>
  </w:p>
  <w:p w14:paraId="356B78FC" w14:textId="0F535578" w:rsidR="00DD7029" w:rsidRPr="00002D97" w:rsidRDefault="00DD7029">
    <w:pPr>
      <w:pBdr>
        <w:top w:val="nil"/>
        <w:left w:val="nil"/>
        <w:bottom w:val="nil"/>
        <w:right w:val="nil"/>
        <w:between w:val="nil"/>
      </w:pBdr>
      <w:tabs>
        <w:tab w:val="center" w:pos="4252"/>
        <w:tab w:val="right" w:pos="8504"/>
      </w:tabs>
      <w:jc w:val="center"/>
      <w:rPr>
        <w:color w:val="000000"/>
        <w:sz w:val="20"/>
        <w:szCs w:val="20"/>
      </w:rPr>
    </w:pPr>
  </w:p>
  <w:p w14:paraId="214C5C7F" w14:textId="77777777" w:rsidR="00B41F1B" w:rsidRPr="00002D97" w:rsidRDefault="00B41F1B">
    <w:pPr>
      <w:pBdr>
        <w:top w:val="nil"/>
        <w:left w:val="nil"/>
        <w:bottom w:val="nil"/>
        <w:right w:val="nil"/>
        <w:between w:val="nil"/>
      </w:pBdr>
      <w:tabs>
        <w:tab w:val="center" w:pos="4252"/>
        <w:tab w:val="right" w:pos="8504"/>
      </w:tabs>
      <w:jc w:val="center"/>
      <w:rPr>
        <w:color w:val="000000"/>
        <w:sz w:val="20"/>
        <w:szCs w:val="20"/>
      </w:rPr>
    </w:pPr>
  </w:p>
  <w:p w14:paraId="03E1DAFB" w14:textId="77777777" w:rsidR="00B41F1B" w:rsidRPr="00002D97" w:rsidRDefault="00B41F1B">
    <w:pPr>
      <w:pBdr>
        <w:top w:val="nil"/>
        <w:left w:val="nil"/>
        <w:bottom w:val="nil"/>
        <w:right w:val="nil"/>
        <w:between w:val="nil"/>
      </w:pBdr>
      <w:tabs>
        <w:tab w:val="center" w:pos="4252"/>
        <w:tab w:val="right" w:pos="8504"/>
      </w:tabs>
      <w:jc w:val="center"/>
      <w:rPr>
        <w:color w:val="000000"/>
        <w:sz w:val="20"/>
        <w:szCs w:val="20"/>
      </w:rPr>
    </w:pPr>
  </w:p>
  <w:p w14:paraId="62E71256" w14:textId="77777777" w:rsidR="00B41F1B" w:rsidRPr="00002D97" w:rsidRDefault="00B41F1B">
    <w:pPr>
      <w:pBdr>
        <w:top w:val="nil"/>
        <w:left w:val="nil"/>
        <w:bottom w:val="nil"/>
        <w:right w:val="nil"/>
        <w:between w:val="nil"/>
      </w:pBdr>
      <w:tabs>
        <w:tab w:val="center" w:pos="4252"/>
        <w:tab w:val="right" w:pos="8504"/>
      </w:tabs>
      <w:jc w:val="center"/>
      <w:rPr>
        <w:color w:val="000000"/>
        <w:sz w:val="20"/>
        <w:szCs w:val="20"/>
      </w:rPr>
    </w:pPr>
  </w:p>
  <w:p w14:paraId="732622B0" w14:textId="77777777" w:rsidR="00B41F1B" w:rsidRPr="00002D97" w:rsidRDefault="00B41F1B">
    <w:pPr>
      <w:pBdr>
        <w:top w:val="nil"/>
        <w:left w:val="nil"/>
        <w:bottom w:val="nil"/>
        <w:right w:val="nil"/>
        <w:between w:val="nil"/>
      </w:pBdr>
      <w:tabs>
        <w:tab w:val="center" w:pos="4252"/>
        <w:tab w:val="right" w:pos="8504"/>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A66E4"/>
    <w:multiLevelType w:val="multilevel"/>
    <w:tmpl w:val="2CC01CF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731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29"/>
    <w:rsid w:val="00002D97"/>
    <w:rsid w:val="000B2561"/>
    <w:rsid w:val="00170246"/>
    <w:rsid w:val="00192CC8"/>
    <w:rsid w:val="002302CE"/>
    <w:rsid w:val="003975FF"/>
    <w:rsid w:val="004A4EEB"/>
    <w:rsid w:val="0057471C"/>
    <w:rsid w:val="005E1BD8"/>
    <w:rsid w:val="005E6A25"/>
    <w:rsid w:val="00616B67"/>
    <w:rsid w:val="0062368E"/>
    <w:rsid w:val="00676C00"/>
    <w:rsid w:val="006C7DFC"/>
    <w:rsid w:val="00832F78"/>
    <w:rsid w:val="00882C8D"/>
    <w:rsid w:val="009335E5"/>
    <w:rsid w:val="009D2DF1"/>
    <w:rsid w:val="009E373D"/>
    <w:rsid w:val="00A67F5F"/>
    <w:rsid w:val="00AB76F9"/>
    <w:rsid w:val="00B41F1B"/>
    <w:rsid w:val="00B5313E"/>
    <w:rsid w:val="00BA2E7B"/>
    <w:rsid w:val="00BA434F"/>
    <w:rsid w:val="00D6664F"/>
    <w:rsid w:val="00DD7029"/>
    <w:rsid w:val="00DF4044"/>
    <w:rsid w:val="00EB4B9E"/>
    <w:rsid w:val="00EB6DA6"/>
    <w:rsid w:val="00ED629B"/>
    <w:rsid w:val="00F90BB2"/>
    <w:rsid w:val="00FA5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1905"/>
  <w15:docId w15:val="{DC7B2435-B5B7-42C5-A28B-E155B03E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uiPriority w:val="9"/>
    <w:semiHidden/>
    <w:unhideWhenUsed/>
    <w:qFormat/>
    <w:pPr>
      <w:keepNext/>
      <w:keepLines/>
      <w:spacing w:before="40"/>
      <w:outlineLvl w:val="5"/>
    </w:pPr>
    <w:rPr>
      <w:rFonts w:ascii="Cambria" w:eastAsia="Cambria" w:hAnsi="Cambria" w:cs="Cambria"/>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B41F1B"/>
    <w:pPr>
      <w:tabs>
        <w:tab w:val="center" w:pos="4419"/>
        <w:tab w:val="right" w:pos="8838"/>
      </w:tabs>
    </w:pPr>
  </w:style>
  <w:style w:type="character" w:customStyle="1" w:styleId="EncabezadoCar">
    <w:name w:val="Encabezado Car"/>
    <w:basedOn w:val="Fuentedeprrafopredeter"/>
    <w:link w:val="Encabezado"/>
    <w:uiPriority w:val="99"/>
    <w:rsid w:val="00B41F1B"/>
  </w:style>
  <w:style w:type="paragraph" w:styleId="Piedepgina">
    <w:name w:val="footer"/>
    <w:basedOn w:val="Normal"/>
    <w:link w:val="PiedepginaCar"/>
    <w:uiPriority w:val="99"/>
    <w:unhideWhenUsed/>
    <w:rsid w:val="00B41F1B"/>
    <w:pPr>
      <w:tabs>
        <w:tab w:val="center" w:pos="4419"/>
        <w:tab w:val="right" w:pos="8838"/>
      </w:tabs>
    </w:pPr>
  </w:style>
  <w:style w:type="character" w:customStyle="1" w:styleId="PiedepginaCar">
    <w:name w:val="Pie de página Car"/>
    <w:basedOn w:val="Fuentedeprrafopredeter"/>
    <w:link w:val="Piedepgina"/>
    <w:uiPriority w:val="99"/>
    <w:rsid w:val="00B4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CAL_ANA_MILENA_ROSER</dc:creator>
  <cp:lastModifiedBy>Calidad_Milena</cp:lastModifiedBy>
  <cp:revision>7</cp:revision>
  <dcterms:created xsi:type="dcterms:W3CDTF">2025-01-20T15:27:00Z</dcterms:created>
  <dcterms:modified xsi:type="dcterms:W3CDTF">2025-01-20T20:28:00Z</dcterms:modified>
</cp:coreProperties>
</file>